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1. Параметр монитора, который показывает, сколько раз в течение секунды монитор может полностью сменить изображение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шаг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маски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класс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защиты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тип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размер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0A33D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частота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регенерации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2. Основная  микросхема ПК,  выполняющая  большинство  математических  и  логических операций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материнская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арифмометор</w:t>
      </w:r>
      <w:proofErr w:type="spellEnd"/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  микросхем,  управляющих  работой  внутренних  устройств компьютера и определяющих основные функциональные возможности материнской платы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процессор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65C2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065C2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ПЗУ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Наборы  проводников,  по  которым  происходит  обмен </w:t>
      </w:r>
      <w:r>
        <w:rPr>
          <w:rFonts w:ascii="Times New Roman" w:hAnsi="Times New Roman" w:cs="Times New Roman"/>
          <w:sz w:val="24"/>
          <w:szCs w:val="24"/>
        </w:rPr>
        <w:t xml:space="preserve"> сигналами  между  внутренними </w:t>
      </w:r>
      <w:r w:rsidRPr="00EE6B06">
        <w:rPr>
          <w:rFonts w:ascii="Times New Roman" w:hAnsi="Times New Roman" w:cs="Times New Roman"/>
          <w:sz w:val="24"/>
          <w:szCs w:val="24"/>
        </w:rPr>
        <w:t>устройствами компьютера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сетевая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плата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ПЗУ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ОЗУ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шины</w:t>
      </w:r>
      <w:proofErr w:type="gramEnd"/>
    </w:p>
    <w:p w:rsidR="00410123" w:rsidRDefault="006065C2"/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Внутренние  ячейки  процессора  называют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чипсет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сопроцессор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арифмометр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реестр</w:t>
      </w:r>
      <w:proofErr w:type="gramEnd"/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Перечислите устройства, входящие в базовую конфигурацию ПК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клавиатура, мышь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мышь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микрофон, мышь, клавиатура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системный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блок, монитор, принтер, клавиатура, мышь, колонки, микрофон.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Показывает,  сколько  бит  данных процессор  может  принять  и  обработать 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 своих </w:t>
      </w:r>
    </w:p>
    <w:p w:rsidR="006065C2" w:rsidRPr="00EE6B0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</w:rPr>
        <w:t>регистрах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за один раз (за один такт).</w:t>
      </w:r>
    </w:p>
    <w:p w:rsidR="006065C2" w:rsidRPr="006065C2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a) рабочее напряжение</w:t>
      </w:r>
    </w:p>
    <w:p w:rsidR="006065C2" w:rsidRPr="000A33D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0A33D6">
        <w:rPr>
          <w:rFonts w:ascii="Times New Roman" w:hAnsi="Times New Roman" w:cs="Times New Roman"/>
          <w:b/>
          <w:sz w:val="24"/>
          <w:szCs w:val="24"/>
        </w:rPr>
        <w:t>)</w:t>
      </w:r>
      <w:r w:rsidRPr="000A33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33D6">
        <w:rPr>
          <w:rFonts w:ascii="Times New Roman" w:hAnsi="Times New Roman" w:cs="Times New Roman"/>
          <w:sz w:val="24"/>
          <w:szCs w:val="24"/>
        </w:rPr>
        <w:t>разрядность</w:t>
      </w:r>
      <w:proofErr w:type="gramEnd"/>
    </w:p>
    <w:p w:rsidR="006065C2" w:rsidRPr="000A33D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A33D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0A33D6"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 w:rsidRPr="000A33D6">
        <w:rPr>
          <w:rFonts w:ascii="Times New Roman" w:hAnsi="Times New Roman" w:cs="Times New Roman"/>
          <w:sz w:val="24"/>
          <w:szCs w:val="24"/>
        </w:rPr>
        <w:t xml:space="preserve"> тактовая частота</w:t>
      </w:r>
    </w:p>
    <w:p w:rsidR="006065C2" w:rsidRPr="000A33D6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E6B06">
        <w:rPr>
          <w:rFonts w:ascii="Times New Roman" w:hAnsi="Times New Roman" w:cs="Times New Roman"/>
          <w:sz w:val="24"/>
          <w:szCs w:val="24"/>
        </w:rPr>
        <w:t>коэффициент  внутреннего</w:t>
      </w:r>
      <w:proofErr w:type="gramEnd"/>
      <w:r w:rsidRPr="00EE6B06">
        <w:rPr>
          <w:rFonts w:ascii="Times New Roman" w:hAnsi="Times New Roman" w:cs="Times New Roman"/>
          <w:sz w:val="24"/>
          <w:szCs w:val="24"/>
        </w:rPr>
        <w:t xml:space="preserve"> умножения тактовой частоты</w:t>
      </w:r>
    </w:p>
    <w:p w:rsidR="006065C2" w:rsidRPr="006065C2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065C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6065C2">
        <w:rPr>
          <w:rFonts w:ascii="Times New Roman" w:hAnsi="Times New Roman" w:cs="Times New Roman"/>
          <w:sz w:val="24"/>
          <w:szCs w:val="24"/>
        </w:rPr>
        <w:t>размер</w:t>
      </w:r>
      <w:proofErr w:type="gramEnd"/>
      <w:r w:rsidRPr="006065C2">
        <w:rPr>
          <w:rFonts w:ascii="Times New Roman" w:hAnsi="Times New Roman" w:cs="Times New Roman"/>
          <w:sz w:val="24"/>
          <w:szCs w:val="24"/>
        </w:rPr>
        <w:t xml:space="preserve"> кэш-памяти</w:t>
      </w:r>
    </w:p>
    <w:p w:rsidR="006065C2" w:rsidRPr="006065C2" w:rsidRDefault="006065C2" w:rsidP="006065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Что из перечисленного НЕ является устройством ВВОДА информации?</w:t>
      </w: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Монитор</w:t>
      </w: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>) Сканер</w:t>
      </w: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>) Мышь</w:t>
      </w: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 Клавиатура</w:t>
      </w:r>
    </w:p>
    <w:p w:rsidR="006065C2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 xml:space="preserve">e) </w:t>
      </w:r>
      <w:r w:rsidRPr="00EE6B06">
        <w:rPr>
          <w:rFonts w:ascii="Times New Roman" w:hAnsi="Times New Roman" w:cs="Times New Roman"/>
          <w:sz w:val="24"/>
          <w:szCs w:val="24"/>
        </w:rPr>
        <w:t>Микрофон</w:t>
      </w:r>
    </w:p>
    <w:p w:rsidR="006065C2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6065C2" w:rsidRPr="00EE6B06" w:rsidRDefault="006065C2" w:rsidP="006065C2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065C2" w:rsidRDefault="006065C2"/>
    <w:sectPr w:rsidR="00606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DC"/>
    <w:rsid w:val="000017BE"/>
    <w:rsid w:val="006065C2"/>
    <w:rsid w:val="006204DC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5C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6065C2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5C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6065C2"/>
    <w:pPr>
      <w:numPr>
        <w:numId w:val="1"/>
      </w:numPr>
      <w:ind w:left="1364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2020-11-05T09:39:00Z</dcterms:created>
  <dcterms:modified xsi:type="dcterms:W3CDTF">2020-11-05T09:42:00Z</dcterms:modified>
</cp:coreProperties>
</file>